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734" w:rsidRPr="0010728D" w:rsidRDefault="00725734" w:rsidP="0010728D">
      <w:pPr>
        <w:spacing w:beforeLines="50" w:before="156" w:line="360" w:lineRule="auto"/>
        <w:jc w:val="center"/>
        <w:rPr>
          <w:rFonts w:ascii="黑体" w:eastAsia="黑体"/>
          <w:sz w:val="30"/>
          <w:szCs w:val="30"/>
        </w:rPr>
      </w:pPr>
      <w:bookmarkStart w:id="0" w:name="_top"/>
      <w:bookmarkEnd w:id="0"/>
      <w:r w:rsidRPr="0010728D">
        <w:rPr>
          <w:rFonts w:ascii="黑体" w:eastAsia="黑体" w:hint="eastAsia"/>
          <w:sz w:val="30"/>
          <w:szCs w:val="30"/>
        </w:rPr>
        <w:t>关于修</w:t>
      </w:r>
      <w:r w:rsidR="00C458E0" w:rsidRPr="0010728D">
        <w:rPr>
          <w:rFonts w:ascii="黑体" w:eastAsia="黑体" w:hint="eastAsia"/>
          <w:sz w:val="30"/>
          <w:szCs w:val="30"/>
        </w:rPr>
        <w:t>订</w:t>
      </w:r>
      <w:r w:rsidRPr="0010728D">
        <w:rPr>
          <w:rFonts w:ascii="黑体" w:eastAsia="黑体" w:hint="eastAsia"/>
          <w:sz w:val="30"/>
          <w:szCs w:val="30"/>
        </w:rPr>
        <w:t>《中国矿业大学研究生学位论文</w:t>
      </w:r>
      <w:r w:rsidR="00B62ECB" w:rsidRPr="0010728D">
        <w:rPr>
          <w:rFonts w:ascii="黑体" w:eastAsia="黑体" w:hint="eastAsia"/>
          <w:sz w:val="30"/>
          <w:szCs w:val="30"/>
        </w:rPr>
        <w:t>撰写规定</w:t>
      </w:r>
      <w:r w:rsidR="00C458E0" w:rsidRPr="0010728D">
        <w:rPr>
          <w:rFonts w:ascii="黑体" w:eastAsia="黑体" w:hint="eastAsia"/>
          <w:sz w:val="30"/>
          <w:szCs w:val="30"/>
        </w:rPr>
        <w:t>及模板</w:t>
      </w:r>
      <w:r w:rsidRPr="0010728D">
        <w:rPr>
          <w:rFonts w:ascii="黑体" w:eastAsia="黑体" w:hint="eastAsia"/>
          <w:sz w:val="30"/>
          <w:szCs w:val="30"/>
        </w:rPr>
        <w:t>》</w:t>
      </w:r>
    </w:p>
    <w:p w:rsidR="00725734" w:rsidRPr="0010728D" w:rsidRDefault="00725734" w:rsidP="0010728D">
      <w:pPr>
        <w:spacing w:beforeLines="50" w:before="156" w:line="360" w:lineRule="auto"/>
        <w:jc w:val="center"/>
        <w:rPr>
          <w:rFonts w:ascii="黑体" w:eastAsia="黑体"/>
          <w:sz w:val="30"/>
          <w:szCs w:val="30"/>
        </w:rPr>
      </w:pPr>
      <w:r w:rsidRPr="0010728D">
        <w:rPr>
          <w:rFonts w:ascii="黑体" w:eastAsia="黑体" w:hint="eastAsia"/>
          <w:sz w:val="30"/>
          <w:szCs w:val="30"/>
        </w:rPr>
        <w:t>的通知</w:t>
      </w:r>
    </w:p>
    <w:p w:rsidR="00725734" w:rsidRPr="0010728D" w:rsidRDefault="00725734" w:rsidP="0010728D">
      <w:pPr>
        <w:spacing w:line="360" w:lineRule="auto"/>
        <w:rPr>
          <w:rFonts w:ascii="宋体" w:hAnsi="宋体"/>
          <w:sz w:val="24"/>
        </w:rPr>
      </w:pPr>
      <w:r w:rsidRPr="0010728D">
        <w:rPr>
          <w:rFonts w:ascii="宋体" w:hAnsi="宋体" w:hint="eastAsia"/>
          <w:sz w:val="24"/>
        </w:rPr>
        <w:t>各学院、各有关单位：</w:t>
      </w:r>
    </w:p>
    <w:p w:rsidR="00C458E0" w:rsidRPr="0010728D" w:rsidRDefault="00725734" w:rsidP="0010728D">
      <w:pPr>
        <w:spacing w:beforeLines="50" w:before="156" w:line="360" w:lineRule="auto"/>
        <w:ind w:firstLineChars="200" w:firstLine="480"/>
        <w:rPr>
          <w:rFonts w:ascii="宋体" w:hAnsi="宋体"/>
          <w:sz w:val="24"/>
        </w:rPr>
      </w:pPr>
      <w:r w:rsidRPr="0010728D">
        <w:rPr>
          <w:rFonts w:ascii="宋体" w:hAnsi="宋体" w:hint="eastAsia"/>
          <w:sz w:val="24"/>
        </w:rPr>
        <w:t>《</w:t>
      </w:r>
      <w:r w:rsidR="00B62ECB" w:rsidRPr="0010728D">
        <w:rPr>
          <w:rFonts w:ascii="宋体" w:hAnsi="宋体" w:hint="eastAsia"/>
          <w:sz w:val="24"/>
        </w:rPr>
        <w:t>中国矿业</w:t>
      </w:r>
      <w:r w:rsidRPr="0010728D">
        <w:rPr>
          <w:rFonts w:ascii="宋体" w:hAnsi="宋体" w:hint="eastAsia"/>
          <w:sz w:val="24"/>
        </w:rPr>
        <w:t>大学研究生学位论文</w:t>
      </w:r>
      <w:r w:rsidR="00B62ECB" w:rsidRPr="0010728D">
        <w:rPr>
          <w:rFonts w:ascii="宋体" w:hAnsi="宋体" w:hint="eastAsia"/>
          <w:sz w:val="24"/>
        </w:rPr>
        <w:t>撰写规定</w:t>
      </w:r>
      <w:r w:rsidR="00C458E0" w:rsidRPr="0010728D">
        <w:rPr>
          <w:rFonts w:ascii="宋体" w:hAnsi="宋体" w:hint="eastAsia"/>
          <w:sz w:val="24"/>
        </w:rPr>
        <w:t>及模板</w:t>
      </w:r>
      <w:r w:rsidRPr="0010728D">
        <w:rPr>
          <w:rFonts w:ascii="宋体" w:hAnsi="宋体" w:hint="eastAsia"/>
          <w:sz w:val="24"/>
        </w:rPr>
        <w:t>(</w:t>
      </w:r>
      <w:r w:rsidR="00B62ECB" w:rsidRPr="0010728D">
        <w:rPr>
          <w:rFonts w:ascii="宋体" w:hAnsi="宋体" w:hint="eastAsia"/>
          <w:sz w:val="24"/>
        </w:rPr>
        <w:t>2</w:t>
      </w:r>
      <w:r w:rsidR="00B62ECB" w:rsidRPr="0010728D">
        <w:rPr>
          <w:rFonts w:ascii="宋体" w:hAnsi="宋体"/>
          <w:sz w:val="24"/>
        </w:rPr>
        <w:t>020</w:t>
      </w:r>
      <w:r w:rsidRPr="0010728D">
        <w:rPr>
          <w:rFonts w:ascii="宋体" w:hAnsi="宋体" w:hint="eastAsia"/>
          <w:sz w:val="24"/>
        </w:rPr>
        <w:t>版)》</w:t>
      </w:r>
      <w:r w:rsidR="00B62ECB" w:rsidRPr="0010728D">
        <w:rPr>
          <w:rFonts w:ascii="宋体" w:hAnsi="宋体" w:hint="eastAsia"/>
          <w:sz w:val="24"/>
        </w:rPr>
        <w:t>（以下简称《</w:t>
      </w:r>
      <w:r w:rsidR="00C458E0" w:rsidRPr="0010728D">
        <w:rPr>
          <w:rFonts w:ascii="宋体" w:hAnsi="宋体" w:hint="eastAsia"/>
          <w:sz w:val="24"/>
        </w:rPr>
        <w:t>撰写规定及模板</w:t>
      </w:r>
      <w:r w:rsidR="00B62ECB" w:rsidRPr="0010728D">
        <w:rPr>
          <w:rFonts w:ascii="宋体" w:hAnsi="宋体" w:hint="eastAsia"/>
          <w:sz w:val="24"/>
        </w:rPr>
        <w:t>(</w:t>
      </w:r>
      <w:r w:rsidR="00B62ECB" w:rsidRPr="0010728D">
        <w:rPr>
          <w:rFonts w:ascii="宋体" w:hAnsi="宋体"/>
          <w:sz w:val="24"/>
        </w:rPr>
        <w:t>2020</w:t>
      </w:r>
      <w:r w:rsidR="00B62ECB" w:rsidRPr="0010728D">
        <w:rPr>
          <w:rFonts w:ascii="宋体" w:hAnsi="宋体" w:hint="eastAsia"/>
          <w:sz w:val="24"/>
        </w:rPr>
        <w:t>版)》）</w:t>
      </w:r>
      <w:r w:rsidR="00C458E0" w:rsidRPr="0010728D">
        <w:rPr>
          <w:rFonts w:ascii="宋体" w:hAnsi="宋体" w:hint="eastAsia"/>
          <w:sz w:val="24"/>
        </w:rPr>
        <w:t>与旧版主要区别：</w:t>
      </w:r>
    </w:p>
    <w:p w:rsidR="00C458E0" w:rsidRPr="0010728D" w:rsidRDefault="00C458E0" w:rsidP="0010728D">
      <w:pPr>
        <w:spacing w:beforeLines="50" w:before="156" w:line="360" w:lineRule="auto"/>
        <w:ind w:firstLineChars="200" w:firstLine="480"/>
        <w:rPr>
          <w:rFonts w:ascii="宋体" w:hAnsi="宋体"/>
          <w:sz w:val="24"/>
        </w:rPr>
      </w:pPr>
      <w:r w:rsidRPr="0010728D">
        <w:rPr>
          <w:rFonts w:ascii="宋体" w:hAnsi="宋体" w:hint="eastAsia"/>
          <w:sz w:val="24"/>
        </w:rPr>
        <w:t>1.在学院反馈意见的基础上新增了人文社科类博士、学术学位硕士、专业学位硕士撰写模板。</w:t>
      </w:r>
    </w:p>
    <w:p w:rsidR="0087186E" w:rsidRPr="0010728D" w:rsidRDefault="0087186E" w:rsidP="0010728D">
      <w:pPr>
        <w:spacing w:beforeLines="50" w:before="156" w:line="360" w:lineRule="auto"/>
        <w:ind w:firstLineChars="200" w:firstLine="480"/>
        <w:rPr>
          <w:rFonts w:ascii="宋体" w:hAnsi="宋体"/>
          <w:sz w:val="24"/>
        </w:rPr>
      </w:pPr>
      <w:r w:rsidRPr="0010728D">
        <w:rPr>
          <w:rFonts w:ascii="宋体" w:hAnsi="宋体" w:hint="eastAsia"/>
          <w:sz w:val="24"/>
        </w:rPr>
        <w:t>2</w:t>
      </w:r>
      <w:r w:rsidRPr="0010728D">
        <w:rPr>
          <w:rFonts w:ascii="宋体" w:hAnsi="宋体"/>
          <w:sz w:val="24"/>
        </w:rPr>
        <w:t>.</w:t>
      </w:r>
      <w:r w:rsidRPr="0010728D">
        <w:rPr>
          <w:rFonts w:ascii="宋体" w:hAnsi="宋体" w:hint="eastAsia"/>
          <w:sz w:val="24"/>
        </w:rPr>
        <w:t>在学院反馈意见的基础上对部分细节进行了修订。</w:t>
      </w:r>
    </w:p>
    <w:p w:rsidR="0087186E" w:rsidRPr="0010728D" w:rsidRDefault="0087186E" w:rsidP="0010728D">
      <w:pPr>
        <w:spacing w:beforeLines="50" w:before="156" w:line="360" w:lineRule="auto"/>
        <w:ind w:firstLineChars="200" w:firstLine="480"/>
        <w:rPr>
          <w:rFonts w:ascii="宋体" w:hAnsi="宋体"/>
          <w:sz w:val="24"/>
        </w:rPr>
      </w:pPr>
      <w:r w:rsidRPr="0010728D">
        <w:rPr>
          <w:rFonts w:ascii="宋体" w:hAnsi="宋体"/>
          <w:sz w:val="24"/>
        </w:rPr>
        <w:t>3</w:t>
      </w:r>
      <w:r w:rsidR="00C458E0" w:rsidRPr="0010728D">
        <w:rPr>
          <w:rFonts w:ascii="宋体" w:hAnsi="宋体"/>
          <w:sz w:val="24"/>
        </w:rPr>
        <w:t>.</w:t>
      </w:r>
      <w:r w:rsidR="00C458E0" w:rsidRPr="0010728D">
        <w:rPr>
          <w:rFonts w:ascii="宋体" w:hAnsi="宋体" w:hint="eastAsia"/>
          <w:sz w:val="24"/>
        </w:rPr>
        <w:t>参照新版《信息与文献  参考文献著录规则》(国家标准GB/T 7714</w:t>
      </w:r>
      <w:r w:rsidR="00C458E0" w:rsidRPr="0010728D">
        <w:rPr>
          <w:rFonts w:ascii="宋体" w:hAnsi="宋体"/>
          <w:sz w:val="24"/>
        </w:rPr>
        <w:t>－</w:t>
      </w:r>
      <w:r w:rsidR="00C458E0" w:rsidRPr="0010728D">
        <w:rPr>
          <w:rFonts w:ascii="宋体" w:hAnsi="宋体" w:hint="eastAsia"/>
          <w:sz w:val="24"/>
        </w:rPr>
        <w:t>2015)</w:t>
      </w:r>
      <w:r w:rsidRPr="0010728D">
        <w:rPr>
          <w:rFonts w:ascii="宋体" w:hAnsi="宋体" w:hint="eastAsia"/>
          <w:sz w:val="24"/>
        </w:rPr>
        <w:t>对参考文献的撰写进行了明确</w:t>
      </w:r>
      <w:r w:rsidR="00C458E0" w:rsidRPr="0010728D">
        <w:rPr>
          <w:rFonts w:ascii="宋体" w:hAnsi="宋体" w:hint="eastAsia"/>
          <w:sz w:val="24"/>
        </w:rPr>
        <w:t>。</w:t>
      </w:r>
      <w:bookmarkStart w:id="1" w:name="_GoBack"/>
      <w:bookmarkEnd w:id="1"/>
    </w:p>
    <w:p w:rsidR="00892F90" w:rsidRPr="0010728D" w:rsidRDefault="0087186E" w:rsidP="0010728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10728D">
        <w:rPr>
          <w:rFonts w:ascii="宋体" w:hAnsi="宋体" w:hint="eastAsia"/>
          <w:sz w:val="24"/>
        </w:rPr>
        <w:t>《撰写规定及模板(</w:t>
      </w:r>
      <w:r w:rsidRPr="0010728D">
        <w:rPr>
          <w:rFonts w:ascii="宋体" w:hAnsi="宋体"/>
          <w:sz w:val="24"/>
        </w:rPr>
        <w:t>2020</w:t>
      </w:r>
      <w:r w:rsidRPr="0010728D">
        <w:rPr>
          <w:rFonts w:ascii="宋体" w:hAnsi="宋体" w:hint="eastAsia"/>
          <w:sz w:val="24"/>
        </w:rPr>
        <w:t>版)》即日起施行，该文件为</w:t>
      </w:r>
      <w:r w:rsidR="0010728D" w:rsidRPr="0010728D">
        <w:rPr>
          <w:rFonts w:ascii="宋体" w:hAnsi="宋体" w:hint="eastAsia"/>
          <w:sz w:val="24"/>
        </w:rPr>
        <w:t>指导性文件</w:t>
      </w:r>
      <w:r w:rsidR="00892F90" w:rsidRPr="0010728D">
        <w:rPr>
          <w:rFonts w:ascii="宋体" w:hAnsi="宋体" w:hint="eastAsia"/>
          <w:sz w:val="24"/>
        </w:rPr>
        <w:t>，允许各学位</w:t>
      </w:r>
      <w:proofErr w:type="gramStart"/>
      <w:r w:rsidR="00892F90" w:rsidRPr="0010728D">
        <w:rPr>
          <w:rFonts w:ascii="宋体" w:hAnsi="宋体" w:hint="eastAsia"/>
          <w:sz w:val="24"/>
        </w:rPr>
        <w:t>评定分</w:t>
      </w:r>
      <w:proofErr w:type="gramEnd"/>
      <w:r w:rsidR="00892F90" w:rsidRPr="0010728D">
        <w:rPr>
          <w:rFonts w:ascii="宋体" w:hAnsi="宋体" w:hint="eastAsia"/>
          <w:sz w:val="24"/>
        </w:rPr>
        <w:t>委员会</w:t>
      </w:r>
      <w:r w:rsidR="0010728D" w:rsidRPr="0010728D">
        <w:rPr>
          <w:rFonts w:ascii="宋体" w:hAnsi="宋体" w:hint="eastAsia"/>
          <w:sz w:val="24"/>
        </w:rPr>
        <w:t>根据学科、学位类型等的不同，参照《撰写规定及模板(</w:t>
      </w:r>
      <w:r w:rsidR="0010728D" w:rsidRPr="0010728D">
        <w:rPr>
          <w:rFonts w:ascii="宋体" w:hAnsi="宋体"/>
          <w:sz w:val="24"/>
        </w:rPr>
        <w:t>2020</w:t>
      </w:r>
      <w:r w:rsidR="0010728D" w:rsidRPr="0010728D">
        <w:rPr>
          <w:rFonts w:ascii="宋体" w:hAnsi="宋体" w:hint="eastAsia"/>
          <w:sz w:val="24"/>
        </w:rPr>
        <w:t>版)》</w:t>
      </w:r>
      <w:r w:rsidR="00892F90" w:rsidRPr="0010728D">
        <w:rPr>
          <w:rFonts w:ascii="宋体" w:hAnsi="宋体" w:hint="eastAsia"/>
          <w:sz w:val="24"/>
        </w:rPr>
        <w:t>，制定</w:t>
      </w:r>
      <w:r w:rsidR="0010728D" w:rsidRPr="0010728D">
        <w:rPr>
          <w:rFonts w:ascii="宋体" w:hAnsi="宋体" w:hint="eastAsia"/>
          <w:sz w:val="24"/>
        </w:rPr>
        <w:t>不同学科、学位类型等的</w:t>
      </w:r>
      <w:r w:rsidR="00892F90" w:rsidRPr="0010728D">
        <w:rPr>
          <w:rFonts w:ascii="宋体" w:hAnsi="宋体" w:hint="eastAsia"/>
          <w:sz w:val="24"/>
        </w:rPr>
        <w:t>具体规定。各学位评定分委员会制定的</w:t>
      </w:r>
      <w:r w:rsidR="0010728D" w:rsidRPr="0010728D">
        <w:rPr>
          <w:rFonts w:ascii="宋体" w:hAnsi="宋体" w:hint="eastAsia"/>
          <w:sz w:val="24"/>
        </w:rPr>
        <w:t>具体规定</w:t>
      </w:r>
      <w:r w:rsidR="00892F90" w:rsidRPr="0010728D">
        <w:rPr>
          <w:rFonts w:ascii="宋体" w:hAnsi="宋体" w:hint="eastAsia"/>
          <w:sz w:val="24"/>
        </w:rPr>
        <w:t>，</w:t>
      </w:r>
      <w:r w:rsidR="0010728D" w:rsidRPr="0010728D">
        <w:rPr>
          <w:rFonts w:ascii="宋体" w:hAnsi="宋体" w:hint="eastAsia"/>
          <w:sz w:val="24"/>
        </w:rPr>
        <w:t>应用</w:t>
      </w:r>
      <w:r w:rsidR="00892F90" w:rsidRPr="0010728D">
        <w:rPr>
          <w:rFonts w:ascii="宋体" w:hAnsi="宋体" w:hint="eastAsia"/>
          <w:sz w:val="24"/>
        </w:rPr>
        <w:t>成熟</w:t>
      </w:r>
      <w:r w:rsidR="0010728D" w:rsidRPr="0010728D">
        <w:rPr>
          <w:rFonts w:ascii="宋体" w:hAnsi="宋体" w:hint="eastAsia"/>
          <w:sz w:val="24"/>
        </w:rPr>
        <w:t>后</w:t>
      </w:r>
      <w:r w:rsidR="00892F90" w:rsidRPr="0010728D">
        <w:rPr>
          <w:rFonts w:ascii="宋体" w:hAnsi="宋体" w:hint="eastAsia"/>
          <w:sz w:val="24"/>
        </w:rPr>
        <w:t>报研究生院备案，可成为某一</w:t>
      </w:r>
      <w:r w:rsidR="0010728D">
        <w:rPr>
          <w:rFonts w:ascii="宋体" w:hAnsi="宋体" w:hint="eastAsia"/>
          <w:sz w:val="24"/>
        </w:rPr>
        <w:t>学科或</w:t>
      </w:r>
      <w:r w:rsidR="00892F90" w:rsidRPr="0010728D">
        <w:rPr>
          <w:rFonts w:ascii="宋体" w:hAnsi="宋体" w:hint="eastAsia"/>
          <w:sz w:val="24"/>
        </w:rPr>
        <w:t>类型研究生学位论文的统一规定（含外语类学位论文）。</w:t>
      </w:r>
    </w:p>
    <w:p w:rsidR="00892F90" w:rsidRPr="0010728D" w:rsidRDefault="00892F90" w:rsidP="0010728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10728D">
        <w:rPr>
          <w:rFonts w:ascii="宋体" w:hAnsi="宋体" w:hint="eastAsia"/>
          <w:sz w:val="24"/>
        </w:rPr>
        <w:t>《撰写规定及模板(</w:t>
      </w:r>
      <w:r w:rsidRPr="0010728D">
        <w:rPr>
          <w:rFonts w:ascii="宋体" w:hAnsi="宋体"/>
          <w:sz w:val="24"/>
        </w:rPr>
        <w:t>2020</w:t>
      </w:r>
      <w:r w:rsidRPr="0010728D">
        <w:rPr>
          <w:rFonts w:ascii="宋体" w:hAnsi="宋体" w:hint="eastAsia"/>
          <w:sz w:val="24"/>
        </w:rPr>
        <w:t>版)》在使用过程中需要不断完善。如有问题和建议请向我们</w:t>
      </w:r>
      <w:r w:rsidR="0010728D" w:rsidRPr="0010728D">
        <w:rPr>
          <w:rFonts w:ascii="宋体" w:hAnsi="宋体" w:hint="eastAsia"/>
          <w:sz w:val="24"/>
        </w:rPr>
        <w:t>反映</w:t>
      </w:r>
      <w:r w:rsidRPr="0010728D">
        <w:rPr>
          <w:rFonts w:ascii="宋体" w:hAnsi="宋体" w:hint="eastAsia"/>
          <w:sz w:val="24"/>
        </w:rPr>
        <w:t>，我们将及时改进。</w:t>
      </w:r>
    </w:p>
    <w:p w:rsidR="0010728D" w:rsidRPr="0010728D" w:rsidRDefault="0010728D" w:rsidP="0010728D">
      <w:pPr>
        <w:spacing w:beforeLines="50" w:before="156" w:line="360" w:lineRule="auto"/>
        <w:ind w:firstLineChars="200" w:firstLine="480"/>
        <w:rPr>
          <w:rFonts w:ascii="宋体" w:hAnsi="宋体"/>
          <w:sz w:val="24"/>
        </w:rPr>
      </w:pPr>
      <w:r w:rsidRPr="0010728D">
        <w:rPr>
          <w:rFonts w:ascii="宋体" w:hAnsi="宋体" w:hint="eastAsia"/>
          <w:sz w:val="24"/>
        </w:rPr>
        <w:t xml:space="preserve">联系人：匡颖芝 瞿望 </w:t>
      </w:r>
    </w:p>
    <w:p w:rsidR="00725734" w:rsidRPr="0010728D" w:rsidRDefault="0010728D" w:rsidP="0010728D">
      <w:pPr>
        <w:spacing w:beforeLines="50" w:before="156" w:line="360" w:lineRule="auto"/>
        <w:ind w:firstLineChars="200" w:firstLine="480"/>
        <w:rPr>
          <w:rFonts w:ascii="宋体" w:hAnsi="宋体"/>
          <w:sz w:val="24"/>
        </w:rPr>
      </w:pPr>
      <w:r w:rsidRPr="0010728D">
        <w:rPr>
          <w:rFonts w:ascii="宋体" w:hAnsi="宋体" w:hint="eastAsia"/>
          <w:sz w:val="24"/>
        </w:rPr>
        <w:t>联系方式：</w:t>
      </w:r>
      <w:r w:rsidRPr="0010728D">
        <w:rPr>
          <w:rFonts w:ascii="宋体" w:hAnsi="宋体"/>
          <w:sz w:val="24"/>
        </w:rPr>
        <w:t>83590309</w:t>
      </w:r>
    </w:p>
    <w:p w:rsidR="00725734" w:rsidRPr="0010728D" w:rsidRDefault="00725734" w:rsidP="0010728D">
      <w:pPr>
        <w:spacing w:beforeLines="50" w:before="156" w:line="360" w:lineRule="auto"/>
        <w:ind w:rightChars="170" w:right="357" w:firstLineChars="200" w:firstLine="480"/>
        <w:jc w:val="right"/>
        <w:rPr>
          <w:rFonts w:ascii="黑体" w:eastAsia="黑体" w:hAnsi="宋体"/>
          <w:sz w:val="24"/>
        </w:rPr>
      </w:pPr>
      <w:r w:rsidRPr="0010728D">
        <w:rPr>
          <w:rFonts w:ascii="黑体" w:eastAsia="黑体" w:hAnsi="宋体" w:hint="eastAsia"/>
          <w:sz w:val="24"/>
        </w:rPr>
        <w:t>中国矿业大学研究生院</w:t>
      </w:r>
    </w:p>
    <w:p w:rsidR="00725734" w:rsidRDefault="00725734" w:rsidP="0010728D">
      <w:pPr>
        <w:spacing w:beforeLines="50" w:before="156" w:line="360" w:lineRule="auto"/>
        <w:ind w:rightChars="170" w:right="357" w:firstLineChars="200" w:firstLine="480"/>
        <w:jc w:val="right"/>
        <w:rPr>
          <w:rFonts w:ascii="黑体" w:eastAsia="黑体" w:hAnsi="宋体"/>
          <w:sz w:val="24"/>
        </w:rPr>
      </w:pPr>
      <w:r w:rsidRPr="0010728D">
        <w:rPr>
          <w:rFonts w:ascii="黑体" w:eastAsia="黑体" w:hAnsi="宋体" w:hint="eastAsia"/>
          <w:sz w:val="24"/>
        </w:rPr>
        <w:t>20</w:t>
      </w:r>
      <w:r w:rsidRPr="0010728D">
        <w:rPr>
          <w:rFonts w:ascii="黑体" w:eastAsia="黑体" w:hAnsi="宋体"/>
          <w:sz w:val="24"/>
        </w:rPr>
        <w:t>20</w:t>
      </w:r>
      <w:r w:rsidRPr="0010728D">
        <w:rPr>
          <w:rFonts w:ascii="黑体" w:eastAsia="黑体" w:hAnsi="宋体" w:hint="eastAsia"/>
          <w:sz w:val="24"/>
        </w:rPr>
        <w:t>年</w:t>
      </w:r>
      <w:r w:rsidRPr="0010728D">
        <w:rPr>
          <w:rFonts w:ascii="黑体" w:eastAsia="黑体" w:hAnsi="宋体"/>
          <w:sz w:val="24"/>
        </w:rPr>
        <w:t>1</w:t>
      </w:r>
      <w:r w:rsidRPr="0010728D">
        <w:rPr>
          <w:rFonts w:ascii="黑体" w:eastAsia="黑体" w:hAnsi="宋体" w:hint="eastAsia"/>
          <w:sz w:val="24"/>
        </w:rPr>
        <w:t>月</w:t>
      </w:r>
      <w:r w:rsidR="00A25B56">
        <w:rPr>
          <w:rFonts w:ascii="黑体" w:eastAsia="黑体" w:hAnsi="宋体"/>
          <w:sz w:val="24"/>
        </w:rPr>
        <w:t>1</w:t>
      </w:r>
      <w:r w:rsidR="00913D40">
        <w:rPr>
          <w:rFonts w:ascii="黑体" w:eastAsia="黑体" w:hAnsi="宋体"/>
          <w:sz w:val="24"/>
        </w:rPr>
        <w:t>3</w:t>
      </w:r>
      <w:r w:rsidRPr="0010728D">
        <w:rPr>
          <w:rFonts w:ascii="黑体" w:eastAsia="黑体" w:hAnsi="宋体" w:hint="eastAsia"/>
          <w:sz w:val="24"/>
        </w:rPr>
        <w:t>日</w:t>
      </w:r>
    </w:p>
    <w:p w:rsidR="008C4017" w:rsidRDefault="008C4017" w:rsidP="0010728D">
      <w:pPr>
        <w:spacing w:line="360" w:lineRule="auto"/>
      </w:pPr>
    </w:p>
    <w:sectPr w:rsidR="008C4017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E13" w:rsidRDefault="00166E13" w:rsidP="00725734">
      <w:r>
        <w:separator/>
      </w:r>
    </w:p>
  </w:endnote>
  <w:endnote w:type="continuationSeparator" w:id="0">
    <w:p w:rsidR="00166E13" w:rsidRDefault="00166E13" w:rsidP="00725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75D" w:rsidRDefault="00573A5E" w:rsidP="00FE71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275D" w:rsidRDefault="00166E13" w:rsidP="00215AA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75D" w:rsidRDefault="00573A5E" w:rsidP="00FE71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13D40">
      <w:rPr>
        <w:rStyle w:val="a5"/>
        <w:noProof/>
      </w:rPr>
      <w:t>1</w:t>
    </w:r>
    <w:r>
      <w:rPr>
        <w:rStyle w:val="a5"/>
      </w:rPr>
      <w:fldChar w:fldCharType="end"/>
    </w:r>
  </w:p>
  <w:p w:rsidR="009D275D" w:rsidRDefault="00166E13" w:rsidP="00215AA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E13" w:rsidRDefault="00166E13" w:rsidP="00725734">
      <w:r>
        <w:separator/>
      </w:r>
    </w:p>
  </w:footnote>
  <w:footnote w:type="continuationSeparator" w:id="0">
    <w:p w:rsidR="00166E13" w:rsidRDefault="00166E13" w:rsidP="007257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734"/>
    <w:rsid w:val="0010728D"/>
    <w:rsid w:val="00124483"/>
    <w:rsid w:val="00166E13"/>
    <w:rsid w:val="00573A5E"/>
    <w:rsid w:val="00725734"/>
    <w:rsid w:val="0087186E"/>
    <w:rsid w:val="00892F90"/>
    <w:rsid w:val="008C4017"/>
    <w:rsid w:val="00913D40"/>
    <w:rsid w:val="00A25B56"/>
    <w:rsid w:val="00B62ECB"/>
    <w:rsid w:val="00C458E0"/>
    <w:rsid w:val="00C8275F"/>
    <w:rsid w:val="00CB3DE5"/>
    <w:rsid w:val="00E4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04C2F"/>
  <w15:chartTrackingRefBased/>
  <w15:docId w15:val="{55D855BD-4422-429E-9DEB-B68528CDA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57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725734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725734"/>
  </w:style>
  <w:style w:type="paragraph" w:styleId="a6">
    <w:name w:val="header"/>
    <w:basedOn w:val="a"/>
    <w:link w:val="a7"/>
    <w:rsid w:val="007257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72573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KYZ</dc:creator>
  <cp:keywords/>
  <dc:description/>
  <cp:lastModifiedBy>唐晓燕</cp:lastModifiedBy>
  <cp:revision>5</cp:revision>
  <dcterms:created xsi:type="dcterms:W3CDTF">2020-01-08T01:37:00Z</dcterms:created>
  <dcterms:modified xsi:type="dcterms:W3CDTF">2020-01-10T05:41:00Z</dcterms:modified>
</cp:coreProperties>
</file>